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41" w:rsidRPr="001F6934" w:rsidRDefault="00104A41" w:rsidP="005C7F57">
      <w:pPr>
        <w:rPr>
          <w:rFonts w:eastAsiaTheme="minorHAnsi"/>
          <w:b/>
          <w:sz w:val="32"/>
          <w:szCs w:val="32"/>
        </w:rPr>
      </w:pPr>
    </w:p>
    <w:p w:rsidR="00A268F8" w:rsidRPr="00E5792E" w:rsidRDefault="00A268F8" w:rsidP="00A268F8">
      <w:pPr>
        <w:ind w:firstLineChars="50" w:firstLine="140"/>
        <w:jc w:val="center"/>
        <w:rPr>
          <w:rFonts w:eastAsiaTheme="minorHAnsi"/>
          <w:b/>
          <w:sz w:val="28"/>
          <w:szCs w:val="28"/>
        </w:rPr>
      </w:pPr>
      <w:r w:rsidRPr="00E5792E">
        <w:rPr>
          <w:rFonts w:eastAsiaTheme="minorHAnsi" w:hint="eastAsia"/>
          <w:b/>
          <w:sz w:val="28"/>
          <w:szCs w:val="28"/>
        </w:rPr>
        <w:t xml:space="preserve">The </w:t>
      </w:r>
      <w:r w:rsidR="00D119FD" w:rsidRPr="00E5792E">
        <w:rPr>
          <w:rFonts w:eastAsiaTheme="minorHAnsi"/>
          <w:b/>
          <w:sz w:val="28"/>
          <w:szCs w:val="28"/>
        </w:rPr>
        <w:t xml:space="preserve">Willem Vis Pre-Moot International </w:t>
      </w:r>
      <w:r w:rsidRPr="00E5792E">
        <w:rPr>
          <w:rFonts w:eastAsiaTheme="minorHAnsi"/>
          <w:b/>
          <w:sz w:val="28"/>
          <w:szCs w:val="28"/>
        </w:rPr>
        <w:t xml:space="preserve">Commercial </w:t>
      </w:r>
      <w:r w:rsidR="00D119FD" w:rsidRPr="00E5792E">
        <w:rPr>
          <w:rFonts w:eastAsiaTheme="minorHAnsi"/>
          <w:b/>
          <w:sz w:val="28"/>
          <w:szCs w:val="28"/>
        </w:rPr>
        <w:t>Arbitration Competition</w:t>
      </w:r>
      <w:r w:rsidR="0049572F" w:rsidRPr="00E5792E">
        <w:rPr>
          <w:rFonts w:eastAsiaTheme="minorHAnsi"/>
          <w:b/>
          <w:sz w:val="28"/>
          <w:szCs w:val="28"/>
        </w:rPr>
        <w:t xml:space="preserve"> </w:t>
      </w:r>
      <w:r w:rsidR="00436297" w:rsidRPr="00E5792E">
        <w:rPr>
          <w:rFonts w:eastAsiaTheme="minorHAnsi"/>
          <w:b/>
          <w:sz w:val="28"/>
          <w:szCs w:val="28"/>
        </w:rPr>
        <w:t xml:space="preserve">of </w:t>
      </w:r>
      <w:r w:rsidR="00D64ADA">
        <w:rPr>
          <w:rFonts w:eastAsiaTheme="minorHAnsi"/>
          <w:b/>
          <w:sz w:val="28"/>
          <w:szCs w:val="28"/>
        </w:rPr>
        <w:t>Seoul 20</w:t>
      </w:r>
      <w:r w:rsidR="003D4F4C">
        <w:rPr>
          <w:rFonts w:eastAsiaTheme="minorHAnsi"/>
          <w:b/>
          <w:sz w:val="28"/>
          <w:szCs w:val="28"/>
        </w:rPr>
        <w:t>20</w:t>
      </w:r>
    </w:p>
    <w:p w:rsidR="001A2ED2" w:rsidRPr="00E5792E" w:rsidRDefault="001A2ED2" w:rsidP="001A2ED2">
      <w:pPr>
        <w:jc w:val="center"/>
        <w:rPr>
          <w:rFonts w:eastAsiaTheme="minorHAnsi"/>
          <w:b/>
          <w:sz w:val="28"/>
          <w:szCs w:val="28"/>
        </w:rPr>
      </w:pPr>
    </w:p>
    <w:p w:rsidR="001A2ED2" w:rsidRPr="00E5792E" w:rsidRDefault="00B04CA9">
      <w:pPr>
        <w:rPr>
          <w:rFonts w:eastAsiaTheme="minorHAnsi"/>
          <w:b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 xml:space="preserve">▣ </w:t>
      </w:r>
      <w:r w:rsidR="003F2FB9" w:rsidRPr="00E5792E">
        <w:rPr>
          <w:rFonts w:eastAsiaTheme="minorHAnsi" w:hint="eastAsia"/>
          <w:b/>
          <w:color w:val="000000" w:themeColor="text1"/>
          <w:sz w:val="22"/>
        </w:rPr>
        <w:t>Date</w:t>
      </w:r>
      <w:r w:rsidR="00443F7A" w:rsidRPr="00E5792E">
        <w:rPr>
          <w:rFonts w:eastAsiaTheme="minorHAnsi" w:hint="eastAsia"/>
          <w:b/>
          <w:color w:val="000000" w:themeColor="text1"/>
          <w:sz w:val="22"/>
        </w:rPr>
        <w:t xml:space="preserve">: </w:t>
      </w:r>
      <w:r w:rsidR="002510D5" w:rsidRPr="00E5792E">
        <w:rPr>
          <w:rFonts w:eastAsiaTheme="minorHAnsi" w:hint="eastAsia"/>
          <w:b/>
          <w:color w:val="000000" w:themeColor="text1"/>
          <w:sz w:val="22"/>
        </w:rPr>
        <w:t xml:space="preserve">Saturday, </w:t>
      </w:r>
      <w:r w:rsidR="00443F7A" w:rsidRPr="00E5792E">
        <w:rPr>
          <w:rFonts w:eastAsiaTheme="minorHAnsi" w:hint="eastAsia"/>
          <w:b/>
          <w:color w:val="000000" w:themeColor="text1"/>
          <w:sz w:val="22"/>
        </w:rPr>
        <w:t>February</w:t>
      </w:r>
      <w:r w:rsidR="00B7423A" w:rsidRPr="00E5792E">
        <w:rPr>
          <w:rFonts w:eastAsiaTheme="minorHAnsi"/>
          <w:b/>
          <w:color w:val="000000" w:themeColor="text1"/>
          <w:sz w:val="22"/>
        </w:rPr>
        <w:t xml:space="preserve"> </w:t>
      </w:r>
      <w:r w:rsidR="003D4F4C">
        <w:rPr>
          <w:rFonts w:eastAsiaTheme="minorHAnsi"/>
          <w:b/>
          <w:color w:val="000000" w:themeColor="text1"/>
          <w:sz w:val="22"/>
        </w:rPr>
        <w:t>22</w:t>
      </w:r>
      <w:r w:rsidR="00443F7A" w:rsidRPr="00E5792E">
        <w:rPr>
          <w:rFonts w:eastAsiaTheme="minorHAnsi" w:hint="eastAsia"/>
          <w:b/>
          <w:color w:val="000000" w:themeColor="text1"/>
          <w:sz w:val="22"/>
        </w:rPr>
        <w:t>, 20</w:t>
      </w:r>
      <w:r w:rsidR="003D4F4C">
        <w:rPr>
          <w:rFonts w:eastAsiaTheme="minorHAnsi"/>
          <w:b/>
          <w:color w:val="000000" w:themeColor="text1"/>
          <w:sz w:val="22"/>
        </w:rPr>
        <w:t>20</w:t>
      </w:r>
      <w:r w:rsidR="001A2ED2" w:rsidRPr="00E5792E">
        <w:rPr>
          <w:rFonts w:eastAsiaTheme="minorHAnsi" w:hint="eastAsia"/>
          <w:b/>
          <w:color w:val="000000" w:themeColor="text1"/>
          <w:sz w:val="22"/>
        </w:rPr>
        <w:t xml:space="preserve"> </w:t>
      </w:r>
    </w:p>
    <w:p w:rsidR="00EA5D11" w:rsidRPr="00E5792E" w:rsidRDefault="00B04CA9" w:rsidP="00EA5D11">
      <w:pPr>
        <w:rPr>
          <w:rFonts w:eastAsiaTheme="minorHAnsi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>▣</w:t>
      </w:r>
      <w:r w:rsidR="00443F7A" w:rsidRPr="00E5792E">
        <w:rPr>
          <w:rFonts w:eastAsiaTheme="minorHAnsi" w:hint="eastAsia"/>
          <w:sz w:val="22"/>
        </w:rPr>
        <w:t xml:space="preserve"> </w:t>
      </w:r>
      <w:r w:rsidR="00FA3B67" w:rsidRPr="00E5792E">
        <w:rPr>
          <w:rFonts w:eastAsiaTheme="minorHAnsi" w:hint="eastAsia"/>
          <w:b/>
          <w:sz w:val="22"/>
        </w:rPr>
        <w:t>Venue</w:t>
      </w:r>
      <w:r w:rsidR="00332A00" w:rsidRPr="00E5792E">
        <w:rPr>
          <w:rFonts w:eastAsiaTheme="minorHAnsi" w:hint="eastAsia"/>
          <w:b/>
          <w:sz w:val="22"/>
        </w:rPr>
        <w:t xml:space="preserve">: </w:t>
      </w:r>
      <w:r w:rsidR="00443F7A" w:rsidRPr="00E5792E">
        <w:rPr>
          <w:rFonts w:eastAsiaTheme="minorHAnsi" w:hint="eastAsia"/>
          <w:b/>
          <w:sz w:val="22"/>
        </w:rPr>
        <w:t>Seoul National University</w:t>
      </w:r>
      <w:r w:rsidR="001B45EE" w:rsidRPr="00E5792E">
        <w:rPr>
          <w:rFonts w:eastAsiaTheme="minorHAnsi"/>
          <w:b/>
          <w:sz w:val="22"/>
        </w:rPr>
        <w:t xml:space="preserve"> School of Law</w:t>
      </w:r>
    </w:p>
    <w:p w:rsidR="005D1434" w:rsidRPr="00E5792E" w:rsidRDefault="000F1A99" w:rsidP="005D1434">
      <w:pPr>
        <w:ind w:left="350" w:hangingChars="159" w:hanging="350"/>
        <w:rPr>
          <w:rFonts w:ascii="맑은 고딕" w:eastAsia="맑은 고딕" w:hAnsi="맑은 고딕" w:cs="Times New Roman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 xml:space="preserve">▣ </w:t>
      </w:r>
      <w:r w:rsidR="00D119FD" w:rsidRPr="00E5792E">
        <w:rPr>
          <w:rFonts w:ascii="맑은 고딕" w:eastAsia="맑은 고딕" w:hAnsi="맑은 고딕" w:cs="Times New Roman"/>
          <w:sz w:val="22"/>
        </w:rPr>
        <w:t>Problems and R</w:t>
      </w:r>
      <w:r w:rsidR="001B45EE" w:rsidRPr="00E5792E">
        <w:rPr>
          <w:rFonts w:ascii="맑은 고딕" w:eastAsia="맑은 고딕" w:hAnsi="맑은 고딕" w:cs="Times New Roman"/>
          <w:sz w:val="22"/>
        </w:rPr>
        <w:t>ules</w:t>
      </w:r>
      <w:r w:rsidR="00D119FD" w:rsidRPr="00E5792E">
        <w:rPr>
          <w:rFonts w:ascii="맑은 고딕" w:eastAsia="맑은 고딕" w:hAnsi="맑은 고딕" w:cs="Times New Roman"/>
          <w:sz w:val="22"/>
        </w:rPr>
        <w:t xml:space="preserve">: The same </w:t>
      </w:r>
      <w:r w:rsidR="001B45EE" w:rsidRPr="00E5792E">
        <w:rPr>
          <w:rFonts w:ascii="맑은 고딕" w:eastAsia="맑은 고딕" w:hAnsi="맑은 고딕" w:cs="Times New Roman"/>
          <w:sz w:val="22"/>
        </w:rPr>
        <w:t xml:space="preserve">for </w:t>
      </w:r>
      <w:r w:rsidR="00C73B51" w:rsidRPr="00E5792E">
        <w:rPr>
          <w:rFonts w:ascii="맑은 고딕" w:eastAsia="맑은 고딕" w:hAnsi="맑은 고딕" w:cs="Times New Roman" w:hint="eastAsia"/>
          <w:sz w:val="22"/>
        </w:rPr>
        <w:t>WILLEM C. VIS Moot International Commercial Arbitration Competition</w:t>
      </w:r>
      <w:r w:rsidR="001B45EE" w:rsidRPr="00E5792E">
        <w:rPr>
          <w:rFonts w:ascii="맑은 고딕" w:eastAsia="맑은 고딕" w:hAnsi="맑은 고딕" w:cs="Times New Roman"/>
          <w:sz w:val="22"/>
        </w:rPr>
        <w:t xml:space="preserve"> (</w:t>
      </w:r>
      <w:r w:rsidR="003D4F4C">
        <w:rPr>
          <w:rFonts w:ascii="맑은 고딕" w:eastAsia="맑은 고딕" w:hAnsi="맑은 고딕" w:cs="Times New Roman"/>
          <w:sz w:val="22"/>
        </w:rPr>
        <w:t>The 27</w:t>
      </w:r>
      <w:r w:rsidR="00DE6219" w:rsidRPr="00E5792E">
        <w:rPr>
          <w:rFonts w:ascii="맑은 고딕" w:eastAsia="맑은 고딕" w:hAnsi="맑은 고딕" w:cs="Times New Roman"/>
          <w:sz w:val="22"/>
          <w:vertAlign w:val="superscript"/>
        </w:rPr>
        <w:t>th</w:t>
      </w:r>
      <w:r w:rsidR="003D4F4C">
        <w:rPr>
          <w:rFonts w:ascii="맑은 고딕" w:eastAsia="맑은 고딕" w:hAnsi="맑은 고딕" w:cs="Times New Roman"/>
          <w:sz w:val="22"/>
        </w:rPr>
        <w:t xml:space="preserve"> Vis Moot, The 17</w:t>
      </w:r>
      <w:r w:rsidR="00DE6219" w:rsidRPr="00E5792E">
        <w:rPr>
          <w:rFonts w:ascii="맑은 고딕" w:eastAsia="맑은 고딕" w:hAnsi="맑은 고딕" w:cs="Times New Roman"/>
          <w:sz w:val="22"/>
          <w:vertAlign w:val="superscript"/>
        </w:rPr>
        <w:t>th</w:t>
      </w:r>
      <w:r w:rsidR="00DE6219" w:rsidRPr="00E5792E">
        <w:rPr>
          <w:rFonts w:ascii="맑은 고딕" w:eastAsia="맑은 고딕" w:hAnsi="맑은 고딕" w:cs="Times New Roman"/>
          <w:sz w:val="22"/>
        </w:rPr>
        <w:t xml:space="preserve"> Vis East Moot</w:t>
      </w:r>
      <w:r w:rsidR="001B45EE" w:rsidRPr="00E5792E">
        <w:rPr>
          <w:rFonts w:ascii="맑은 고딕" w:eastAsia="맑은 고딕" w:hAnsi="맑은 고딕" w:cs="Times New Roman"/>
          <w:sz w:val="22"/>
        </w:rPr>
        <w:t xml:space="preserve">) will </w:t>
      </w:r>
      <w:r w:rsidR="00D119FD" w:rsidRPr="00E5792E">
        <w:rPr>
          <w:rFonts w:ascii="맑은 고딕" w:eastAsia="맑은 고딕" w:hAnsi="맑은 고딕" w:cs="Times New Roman"/>
          <w:sz w:val="22"/>
        </w:rPr>
        <w:t>be used</w:t>
      </w:r>
      <w:r w:rsidR="001B45EE" w:rsidRPr="00E5792E">
        <w:rPr>
          <w:rFonts w:ascii="맑은 고딕" w:eastAsia="맑은 고딕" w:hAnsi="맑은 고딕" w:cs="Times New Roman"/>
          <w:sz w:val="22"/>
        </w:rPr>
        <w:t>.</w:t>
      </w:r>
      <w:r w:rsidR="00C73B51" w:rsidRPr="00E5792E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4D3AE7" w:rsidRPr="00E5792E" w:rsidRDefault="00C73B51" w:rsidP="00C73B51">
      <w:pPr>
        <w:ind w:left="350" w:hangingChars="159" w:hanging="350"/>
      </w:pPr>
      <w:r w:rsidRPr="00E5792E">
        <w:rPr>
          <w:rFonts w:ascii="맑은 고딕" w:eastAsia="맑은 고딕" w:hAnsi="맑은 고딕" w:cs="Times New Roman" w:hint="eastAsia"/>
          <w:sz w:val="22"/>
        </w:rPr>
        <w:t>(</w:t>
      </w:r>
      <w:hyperlink r:id="rId7" w:history="1">
        <w:r w:rsidR="00DE6219" w:rsidRPr="00E5792E">
          <w:rPr>
            <w:rStyle w:val="a3"/>
            <w:i/>
            <w:iCs/>
          </w:rPr>
          <w:t>https://vismoot.pace.edu/</w:t>
        </w:r>
      </w:hyperlink>
      <w:r w:rsidR="00DE6219" w:rsidRPr="00E5792E">
        <w:rPr>
          <w:i/>
          <w:iCs/>
        </w:rPr>
        <w:t xml:space="preserve"> </w:t>
      </w:r>
      <w:r w:rsidRPr="00E5792E">
        <w:rPr>
          <w:rFonts w:hint="eastAsia"/>
          <w:lang w:val="en-GB"/>
        </w:rPr>
        <w:t>or</w:t>
      </w:r>
      <w:r w:rsidRPr="00E5792E">
        <w:rPr>
          <w:rFonts w:hint="eastAsia"/>
          <w:i/>
          <w:iCs/>
        </w:rPr>
        <w:t xml:space="preserve"> </w:t>
      </w:r>
      <w:hyperlink r:id="rId8" w:history="1">
        <w:r w:rsidR="005D1434" w:rsidRPr="00E5792E">
          <w:rPr>
            <w:rStyle w:val="a3"/>
            <w:rFonts w:hint="eastAsia"/>
            <w:i/>
            <w:iCs/>
          </w:rPr>
          <w:t>http://www.cisgmoot.org</w:t>
        </w:r>
      </w:hyperlink>
      <w:r w:rsidRPr="00E5792E">
        <w:rPr>
          <w:rFonts w:hint="eastAsia"/>
        </w:rPr>
        <w:t>)</w:t>
      </w:r>
    </w:p>
    <w:p w:rsidR="00C94646" w:rsidRPr="003F3B74" w:rsidRDefault="00BB19B3" w:rsidP="00B04CA9">
      <w:pPr>
        <w:ind w:left="350" w:hangingChars="159" w:hanging="350"/>
        <w:rPr>
          <w:rFonts w:asciiTheme="majorHAnsi" w:eastAsiaTheme="majorHAnsi" w:hAnsiTheme="majorHAnsi"/>
          <w:b/>
          <w:sz w:val="22"/>
        </w:rPr>
      </w:pPr>
      <w:r w:rsidRPr="003F3B74">
        <w:rPr>
          <w:rFonts w:ascii="맑은 고딕" w:eastAsia="맑은 고딕" w:hAnsi="맑은 고딕" w:cs="Times New Roman" w:hint="eastAsia"/>
          <w:sz w:val="22"/>
        </w:rPr>
        <w:t>▣</w:t>
      </w:r>
      <w:r w:rsidR="00E940C3" w:rsidRPr="003F3B74">
        <w:rPr>
          <w:rFonts w:eastAsiaTheme="minorHAnsi" w:hint="eastAsia"/>
          <w:sz w:val="22"/>
        </w:rPr>
        <w:t xml:space="preserve"> </w:t>
      </w:r>
      <w:r w:rsidR="00C94646" w:rsidRPr="003F3B74">
        <w:rPr>
          <w:rFonts w:asciiTheme="majorHAnsi" w:eastAsiaTheme="majorHAnsi" w:hAnsiTheme="majorHAnsi" w:hint="eastAsia"/>
          <w:b/>
          <w:sz w:val="22"/>
        </w:rPr>
        <w:t xml:space="preserve">Deadline for registration: </w:t>
      </w:r>
      <w:r w:rsidR="003D4F4C">
        <w:rPr>
          <w:rFonts w:asciiTheme="majorHAnsi" w:eastAsiaTheme="majorHAnsi" w:hAnsiTheme="majorHAnsi" w:hint="eastAsia"/>
          <w:b/>
          <w:sz w:val="22"/>
        </w:rPr>
        <w:t>December 24, 2019</w:t>
      </w:r>
      <w:r w:rsidR="009646D0">
        <w:rPr>
          <w:rFonts w:asciiTheme="majorHAnsi" w:eastAsiaTheme="majorHAnsi" w:hAnsiTheme="majorHAnsi"/>
          <w:b/>
          <w:sz w:val="22"/>
        </w:rPr>
        <w:t>(KST)</w:t>
      </w:r>
      <w:r w:rsidR="00C94646" w:rsidRPr="003F3B74">
        <w:rPr>
          <w:rFonts w:asciiTheme="majorHAnsi" w:eastAsiaTheme="majorHAnsi" w:hAnsiTheme="majorHAnsi" w:hint="eastAsia"/>
          <w:b/>
          <w:sz w:val="22"/>
        </w:rPr>
        <w:t>(</w:t>
      </w:r>
      <w:r w:rsidR="00D119FD" w:rsidRPr="003F3B74">
        <w:rPr>
          <w:rFonts w:asciiTheme="majorHAnsi" w:eastAsiaTheme="majorHAnsi" w:hAnsiTheme="majorHAnsi"/>
          <w:b/>
          <w:sz w:val="22"/>
        </w:rPr>
        <w:t>by email</w:t>
      </w:r>
      <w:r w:rsidR="00131F0B" w:rsidRPr="003F3B74">
        <w:rPr>
          <w:rFonts w:asciiTheme="majorHAnsi" w:eastAsiaTheme="majorHAnsi" w:hAnsiTheme="majorHAnsi"/>
          <w:b/>
          <w:sz w:val="22"/>
        </w:rPr>
        <w:t xml:space="preserve">: </w:t>
      </w:r>
      <w:r w:rsidR="0098614A" w:rsidRPr="003F3B74">
        <w:rPr>
          <w:rFonts w:ascii="맑은 고딕" w:eastAsia="맑은 고딕" w:hAnsi="맑은 고딕" w:cs="Times New Roman"/>
          <w:b/>
          <w:sz w:val="22"/>
        </w:rPr>
        <w:t>seoulpremoot</w:t>
      </w:r>
      <w:r w:rsidR="0098614A" w:rsidRPr="003F3B74">
        <w:rPr>
          <w:rFonts w:ascii="맑은 고딕" w:eastAsia="맑은 고딕" w:hAnsi="맑은 고딕" w:cs="Times New Roman" w:hint="eastAsia"/>
          <w:b/>
          <w:sz w:val="22"/>
        </w:rPr>
        <w:t>@snu.ac.kr</w:t>
      </w:r>
      <w:r w:rsidR="002D37B2" w:rsidRPr="003F3B74"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r w:rsidR="00C94646" w:rsidRPr="003F3B74">
        <w:rPr>
          <w:rFonts w:asciiTheme="majorHAnsi" w:eastAsiaTheme="majorHAnsi" w:hAnsiTheme="majorHAnsi" w:hint="eastAsia"/>
          <w:b/>
          <w:sz w:val="22"/>
        </w:rPr>
        <w:t>)</w:t>
      </w:r>
      <w:r w:rsidR="001A2ED2" w:rsidRPr="003F3B74">
        <w:rPr>
          <w:rFonts w:asciiTheme="majorHAnsi" w:eastAsiaTheme="majorHAnsi" w:hAnsiTheme="majorHAnsi" w:hint="eastAsia"/>
          <w:b/>
          <w:sz w:val="22"/>
        </w:rPr>
        <w:t xml:space="preserve"> </w:t>
      </w:r>
    </w:p>
    <w:p w:rsidR="00131F0B" w:rsidRPr="003F3B74" w:rsidRDefault="00EC731E" w:rsidP="00B04CA9">
      <w:pPr>
        <w:pStyle w:val="a7"/>
        <w:spacing w:line="240" w:lineRule="auto"/>
        <w:rPr>
          <w:rFonts w:asciiTheme="majorHAnsi" w:eastAsiaTheme="majorHAnsi" w:hAnsiTheme="majorHAnsi"/>
          <w:b/>
          <w:color w:val="auto"/>
          <w:sz w:val="22"/>
        </w:rPr>
      </w:pPr>
      <w:r w:rsidRPr="003F3B74">
        <w:rPr>
          <w:rFonts w:asciiTheme="majorHAnsi" w:eastAsiaTheme="majorHAnsi" w:hAnsiTheme="majorHAnsi" w:hint="eastAsia"/>
          <w:b/>
          <w:color w:val="auto"/>
          <w:sz w:val="22"/>
        </w:rPr>
        <w:t xml:space="preserve">▣ </w:t>
      </w:r>
      <w:r w:rsidR="008036A5" w:rsidRPr="003F3B74">
        <w:rPr>
          <w:rFonts w:asciiTheme="majorHAnsi" w:eastAsiaTheme="majorHAnsi" w:hAnsiTheme="majorHAnsi" w:hint="eastAsia"/>
          <w:b/>
          <w:color w:val="auto"/>
          <w:sz w:val="22"/>
        </w:rPr>
        <w:t xml:space="preserve">Deadline for </w:t>
      </w:r>
      <w:r w:rsidR="00332A00" w:rsidRPr="003F3B74">
        <w:rPr>
          <w:rFonts w:asciiTheme="majorHAnsi" w:eastAsiaTheme="majorHAnsi" w:hAnsiTheme="majorHAnsi" w:hint="eastAsia"/>
          <w:b/>
          <w:color w:val="auto"/>
          <w:sz w:val="22"/>
        </w:rPr>
        <w:t>submission</w:t>
      </w:r>
      <w:r w:rsidR="00D119FD" w:rsidRPr="003F3B74">
        <w:rPr>
          <w:rFonts w:asciiTheme="majorHAnsi" w:eastAsiaTheme="majorHAnsi" w:hAnsiTheme="majorHAnsi"/>
          <w:b/>
          <w:color w:val="auto"/>
          <w:sz w:val="22"/>
        </w:rPr>
        <w:t>s</w:t>
      </w:r>
      <w:r w:rsidR="00332A00" w:rsidRPr="003F3B74">
        <w:rPr>
          <w:rFonts w:asciiTheme="majorHAnsi" w:eastAsiaTheme="majorHAnsi" w:hAnsiTheme="majorHAnsi" w:hint="eastAsia"/>
          <w:b/>
          <w:color w:val="auto"/>
          <w:sz w:val="22"/>
        </w:rPr>
        <w:t xml:space="preserve"> of memorand</w:t>
      </w:r>
      <w:r w:rsidR="00D119FD" w:rsidRPr="003F3B74">
        <w:rPr>
          <w:rFonts w:asciiTheme="majorHAnsi" w:eastAsiaTheme="majorHAnsi" w:hAnsiTheme="majorHAnsi"/>
          <w:b/>
          <w:color w:val="auto"/>
          <w:sz w:val="22"/>
        </w:rPr>
        <w:t>a for both Claimant and Respondent</w:t>
      </w:r>
      <w:r w:rsidR="005905AF" w:rsidRPr="003F3B74">
        <w:rPr>
          <w:rFonts w:asciiTheme="majorHAnsi" w:eastAsiaTheme="majorHAnsi" w:hAnsiTheme="majorHAnsi" w:hint="eastAsia"/>
          <w:b/>
          <w:color w:val="auto"/>
          <w:sz w:val="22"/>
        </w:rPr>
        <w:t>:</w:t>
      </w:r>
      <w:r w:rsidR="001B45EE" w:rsidRPr="003F3B74">
        <w:rPr>
          <w:rFonts w:asciiTheme="majorHAnsi" w:eastAsiaTheme="majorHAnsi" w:hAnsiTheme="majorHAnsi"/>
          <w:b/>
          <w:color w:val="auto"/>
          <w:sz w:val="22"/>
        </w:rPr>
        <w:t xml:space="preserve"> </w:t>
      </w:r>
      <w:r w:rsidR="00EA5D11" w:rsidRPr="003F3B74">
        <w:rPr>
          <w:rFonts w:asciiTheme="majorHAnsi" w:eastAsiaTheme="majorHAnsi" w:hAnsiTheme="majorHAnsi" w:hint="eastAsia"/>
          <w:b/>
          <w:color w:val="auto"/>
          <w:sz w:val="22"/>
        </w:rPr>
        <w:t>January</w:t>
      </w:r>
      <w:r w:rsidR="00B7423A" w:rsidRPr="003F3B74">
        <w:rPr>
          <w:rFonts w:asciiTheme="majorHAnsi" w:eastAsiaTheme="majorHAnsi" w:hAnsiTheme="majorHAnsi"/>
          <w:b/>
          <w:color w:val="auto"/>
          <w:sz w:val="22"/>
        </w:rPr>
        <w:t xml:space="preserve"> </w:t>
      </w:r>
      <w:r w:rsidR="00F87B16" w:rsidRPr="003F3B74">
        <w:rPr>
          <w:rFonts w:asciiTheme="majorHAnsi" w:eastAsiaTheme="majorHAnsi" w:hAnsiTheme="majorHAnsi"/>
          <w:b/>
          <w:color w:val="auto"/>
          <w:sz w:val="22"/>
        </w:rPr>
        <w:t>2</w:t>
      </w:r>
      <w:r w:rsidR="003D4F4C">
        <w:rPr>
          <w:rFonts w:asciiTheme="majorHAnsi" w:eastAsiaTheme="majorHAnsi" w:hAnsiTheme="majorHAnsi"/>
          <w:b/>
          <w:color w:val="auto"/>
          <w:sz w:val="22"/>
        </w:rPr>
        <w:t>4</w:t>
      </w:r>
      <w:r w:rsidR="003D4F4C">
        <w:rPr>
          <w:rFonts w:asciiTheme="majorHAnsi" w:eastAsiaTheme="majorHAnsi" w:hAnsiTheme="majorHAnsi" w:hint="eastAsia"/>
          <w:b/>
          <w:color w:val="auto"/>
          <w:sz w:val="22"/>
        </w:rPr>
        <w:t>, 2020</w:t>
      </w:r>
      <w:r w:rsidR="009646D0">
        <w:rPr>
          <w:rFonts w:asciiTheme="majorHAnsi" w:eastAsiaTheme="majorHAnsi" w:hAnsiTheme="majorHAnsi"/>
          <w:b/>
          <w:color w:val="auto"/>
          <w:sz w:val="22"/>
        </w:rPr>
        <w:t>(KST)</w:t>
      </w:r>
      <w:r w:rsidR="00863758" w:rsidRPr="003F3B74">
        <w:rPr>
          <w:rFonts w:asciiTheme="majorHAnsi" w:eastAsiaTheme="majorHAnsi" w:hAnsiTheme="majorHAnsi" w:hint="eastAsia"/>
          <w:b/>
          <w:color w:val="auto"/>
          <w:sz w:val="22"/>
        </w:rPr>
        <w:t xml:space="preserve"> </w:t>
      </w:r>
      <w:r w:rsidR="00131F0B" w:rsidRPr="003F3B74">
        <w:rPr>
          <w:rFonts w:asciiTheme="majorHAnsi" w:eastAsiaTheme="majorHAnsi" w:hAnsiTheme="majorHAnsi" w:hint="eastAsia"/>
          <w:b/>
          <w:color w:val="auto"/>
          <w:sz w:val="22"/>
        </w:rPr>
        <w:t>(</w:t>
      </w:r>
      <w:r w:rsidR="00D119FD" w:rsidRPr="003F3B74">
        <w:rPr>
          <w:rFonts w:asciiTheme="majorHAnsi" w:eastAsiaTheme="majorHAnsi" w:hAnsiTheme="majorHAnsi"/>
          <w:b/>
          <w:color w:val="auto"/>
          <w:sz w:val="22"/>
        </w:rPr>
        <w:t>by e</w:t>
      </w:r>
      <w:r w:rsidR="00131F0B" w:rsidRPr="003F3B74">
        <w:rPr>
          <w:rFonts w:asciiTheme="majorHAnsi" w:eastAsiaTheme="majorHAnsi" w:hAnsiTheme="majorHAnsi" w:hint="eastAsia"/>
          <w:b/>
          <w:color w:val="auto"/>
          <w:sz w:val="22"/>
        </w:rPr>
        <w:t>mail</w:t>
      </w:r>
      <w:r w:rsidR="00131F0B" w:rsidRPr="003F3B74">
        <w:rPr>
          <w:rFonts w:asciiTheme="majorHAnsi" w:eastAsiaTheme="majorHAnsi" w:hAnsiTheme="majorHAnsi"/>
          <w:b/>
          <w:color w:val="auto"/>
          <w:sz w:val="22"/>
        </w:rPr>
        <w:t xml:space="preserve">: </w:t>
      </w:r>
      <w:r w:rsidR="00DE6219" w:rsidRPr="003F3B74">
        <w:rPr>
          <w:rFonts w:ascii="맑은 고딕" w:eastAsia="맑은 고딕" w:hAnsi="맑은 고딕" w:cs="Times New Roman"/>
          <w:b/>
          <w:color w:val="auto"/>
          <w:sz w:val="22"/>
        </w:rPr>
        <w:t>seoulpremoot</w:t>
      </w:r>
      <w:r w:rsidR="00131F0B" w:rsidRPr="003F3B74">
        <w:rPr>
          <w:rFonts w:ascii="맑은 고딕" w:eastAsia="맑은 고딕" w:hAnsi="맑은 고딕" w:cs="Times New Roman" w:hint="eastAsia"/>
          <w:b/>
          <w:color w:val="auto"/>
          <w:sz w:val="22"/>
        </w:rPr>
        <w:t xml:space="preserve">@snu.ac.kr </w:t>
      </w:r>
      <w:r w:rsidR="00131F0B" w:rsidRPr="003F3B74">
        <w:rPr>
          <w:rFonts w:asciiTheme="majorHAnsi" w:eastAsiaTheme="majorHAnsi" w:hAnsiTheme="majorHAnsi" w:hint="eastAsia"/>
          <w:b/>
          <w:color w:val="auto"/>
          <w:sz w:val="22"/>
        </w:rPr>
        <w:t>)</w:t>
      </w:r>
    </w:p>
    <w:p w:rsidR="008509E9" w:rsidRPr="00E5792E" w:rsidRDefault="00BB19B3" w:rsidP="00EC731E">
      <w:pPr>
        <w:pStyle w:val="a7"/>
        <w:spacing w:line="240" w:lineRule="auto"/>
        <w:rPr>
          <w:rFonts w:asciiTheme="minorHAnsi" w:eastAsiaTheme="minorHAnsi" w:hAnsiTheme="minorHAnsi"/>
          <w:sz w:val="22"/>
        </w:rPr>
      </w:pPr>
      <w:r w:rsidRPr="00E5792E">
        <w:rPr>
          <w:rFonts w:asciiTheme="majorHAnsi" w:eastAsiaTheme="majorHAnsi" w:hAnsiTheme="majorHAnsi" w:cs="Times New Roman" w:hint="eastAsia"/>
          <w:sz w:val="22"/>
        </w:rPr>
        <w:t>▣</w:t>
      </w:r>
      <w:r w:rsidR="00E940C3" w:rsidRPr="00E5792E">
        <w:rPr>
          <w:rFonts w:asciiTheme="majorHAnsi" w:eastAsiaTheme="majorHAnsi" w:hAnsiTheme="majorHAnsi" w:hint="eastAsia"/>
          <w:sz w:val="22"/>
        </w:rPr>
        <w:t xml:space="preserve"> </w:t>
      </w:r>
      <w:r w:rsidR="008036A5" w:rsidRPr="00E5792E">
        <w:rPr>
          <w:rFonts w:asciiTheme="minorHAnsi" w:eastAsiaTheme="minorHAnsi" w:hAnsiTheme="minorHAnsi" w:hint="eastAsia"/>
          <w:sz w:val="22"/>
        </w:rPr>
        <w:t>Eligibility</w:t>
      </w:r>
      <w:r w:rsidR="00EA5D11" w:rsidRPr="00E5792E">
        <w:rPr>
          <w:rFonts w:asciiTheme="minorHAnsi" w:eastAsiaTheme="minorHAnsi" w:hAnsiTheme="minorHAnsi" w:hint="eastAsia"/>
          <w:sz w:val="22"/>
        </w:rPr>
        <w:t xml:space="preserve">:  </w:t>
      </w:r>
    </w:p>
    <w:p w:rsidR="00B6661F" w:rsidRPr="00E5792E" w:rsidRDefault="00BE4368" w:rsidP="008509E9">
      <w:pPr>
        <w:pStyle w:val="a7"/>
        <w:numPr>
          <w:ilvl w:val="0"/>
          <w:numId w:val="2"/>
        </w:numPr>
        <w:spacing w:line="240" w:lineRule="auto"/>
        <w:rPr>
          <w:rFonts w:asciiTheme="minorHAnsi" w:eastAsiaTheme="minorHAnsi" w:hAnsiTheme="minorHAnsi"/>
          <w:sz w:val="22"/>
        </w:rPr>
      </w:pPr>
      <w:r w:rsidRPr="00E5792E">
        <w:rPr>
          <w:rFonts w:asciiTheme="minorHAnsi" w:eastAsiaTheme="minorHAnsi" w:hAnsiTheme="minorHAnsi"/>
          <w:sz w:val="22"/>
        </w:rPr>
        <w:t>S</w:t>
      </w:r>
      <w:r w:rsidR="00D01003" w:rsidRPr="00E5792E">
        <w:rPr>
          <w:rFonts w:asciiTheme="minorHAnsi" w:eastAsiaTheme="minorHAnsi" w:hAnsiTheme="minorHAnsi" w:hint="eastAsia"/>
          <w:sz w:val="22"/>
        </w:rPr>
        <w:t xml:space="preserve">tudents </w:t>
      </w:r>
      <w:r w:rsidR="00D119FD" w:rsidRPr="00E5792E">
        <w:rPr>
          <w:rFonts w:asciiTheme="minorHAnsi" w:eastAsiaTheme="minorHAnsi" w:hAnsiTheme="minorHAnsi"/>
          <w:sz w:val="22"/>
        </w:rPr>
        <w:t xml:space="preserve">enrolled in colleges or universities </w:t>
      </w:r>
      <w:r w:rsidR="00B7423A" w:rsidRPr="00E5792E">
        <w:rPr>
          <w:rFonts w:asciiTheme="minorHAnsi" w:eastAsiaTheme="minorHAnsi" w:hAnsiTheme="minorHAnsi"/>
          <w:sz w:val="22"/>
        </w:rPr>
        <w:t xml:space="preserve">(undergraduate or graduate) </w:t>
      </w:r>
      <w:r w:rsidR="00D119FD" w:rsidRPr="00E5792E">
        <w:rPr>
          <w:rFonts w:asciiTheme="minorHAnsi" w:eastAsiaTheme="minorHAnsi" w:hAnsiTheme="minorHAnsi"/>
          <w:sz w:val="22"/>
        </w:rPr>
        <w:t>in Asia-Pacific region</w:t>
      </w:r>
    </w:p>
    <w:p w:rsidR="008509E9" w:rsidRPr="00E5792E" w:rsidRDefault="008509E9" w:rsidP="008509E9">
      <w:pPr>
        <w:pStyle w:val="a7"/>
        <w:numPr>
          <w:ilvl w:val="0"/>
          <w:numId w:val="2"/>
        </w:numPr>
        <w:spacing w:line="240" w:lineRule="auto"/>
        <w:rPr>
          <w:rFonts w:asciiTheme="minorHAnsi" w:eastAsiaTheme="minorHAnsi" w:hAnsiTheme="minorHAnsi"/>
          <w:sz w:val="22"/>
        </w:rPr>
      </w:pPr>
      <w:r w:rsidRPr="00E5792E">
        <w:rPr>
          <w:rFonts w:asciiTheme="minorHAnsi" w:eastAsiaTheme="minorHAnsi" w:hAnsiTheme="minorHAnsi"/>
          <w:sz w:val="22"/>
        </w:rPr>
        <w:t>Judicial trainees at Judicial Research and Training Institute</w:t>
      </w:r>
    </w:p>
    <w:p w:rsidR="008509E9" w:rsidRPr="00E5792E" w:rsidRDefault="008509E9" w:rsidP="008509E9">
      <w:pPr>
        <w:pStyle w:val="a7"/>
        <w:numPr>
          <w:ilvl w:val="0"/>
          <w:numId w:val="2"/>
        </w:numPr>
        <w:spacing w:line="240" w:lineRule="auto"/>
        <w:rPr>
          <w:rFonts w:asciiTheme="minorHAnsi" w:eastAsiaTheme="minorHAnsi" w:hAnsiTheme="minorHAnsi"/>
          <w:sz w:val="22"/>
        </w:rPr>
      </w:pPr>
      <w:r w:rsidRPr="00E5792E">
        <w:rPr>
          <w:rFonts w:asciiTheme="minorHAnsi" w:eastAsiaTheme="minorHAnsi" w:hAnsiTheme="minorHAnsi" w:hint="eastAsia"/>
          <w:sz w:val="22"/>
        </w:rPr>
        <w:t xml:space="preserve">Former participants in the VIS </w:t>
      </w:r>
      <w:r w:rsidRPr="00E5792E">
        <w:rPr>
          <w:rFonts w:asciiTheme="minorHAnsi" w:eastAsiaTheme="minorHAnsi" w:hAnsiTheme="minorHAnsi"/>
          <w:sz w:val="22"/>
        </w:rPr>
        <w:t>m</w:t>
      </w:r>
      <w:r w:rsidRPr="00E5792E">
        <w:rPr>
          <w:rFonts w:asciiTheme="minorHAnsi" w:eastAsiaTheme="minorHAnsi" w:hAnsiTheme="minorHAnsi" w:hint="eastAsia"/>
          <w:sz w:val="22"/>
        </w:rPr>
        <w:t xml:space="preserve">oot </w:t>
      </w:r>
      <w:r w:rsidRPr="00E5792E">
        <w:rPr>
          <w:rFonts w:asciiTheme="minorHAnsi" w:eastAsiaTheme="minorHAnsi" w:hAnsiTheme="minorHAnsi"/>
          <w:sz w:val="22"/>
        </w:rPr>
        <w:t>c</w:t>
      </w:r>
      <w:r w:rsidRPr="00E5792E">
        <w:rPr>
          <w:rFonts w:asciiTheme="minorHAnsi" w:eastAsiaTheme="minorHAnsi" w:hAnsiTheme="minorHAnsi" w:hint="eastAsia"/>
          <w:sz w:val="22"/>
        </w:rPr>
        <w:t>ompetition (Vienna/Hon</w:t>
      </w:r>
      <w:r w:rsidRPr="00E5792E">
        <w:rPr>
          <w:rFonts w:asciiTheme="minorHAnsi" w:eastAsiaTheme="minorHAnsi" w:hAnsiTheme="minorHAnsi"/>
          <w:sz w:val="22"/>
        </w:rPr>
        <w:t>g Kong</w:t>
      </w:r>
      <w:r w:rsidRPr="00E5792E">
        <w:rPr>
          <w:rFonts w:asciiTheme="minorHAnsi" w:eastAsiaTheme="minorHAnsi" w:hAnsiTheme="minorHAnsi" w:hint="eastAsia"/>
          <w:sz w:val="22"/>
        </w:rPr>
        <w:t>)</w:t>
      </w:r>
      <w:r w:rsidRPr="00E5792E">
        <w:rPr>
          <w:rFonts w:asciiTheme="minorHAnsi" w:eastAsiaTheme="minorHAnsi" w:hAnsiTheme="minorHAnsi"/>
          <w:sz w:val="22"/>
        </w:rPr>
        <w:t xml:space="preserve"> are not eligible to participate if their teams reached the semi-quarter final rounds.</w:t>
      </w:r>
    </w:p>
    <w:p w:rsidR="00B7423A" w:rsidRPr="00E5792E" w:rsidRDefault="00B7423A" w:rsidP="008509E9">
      <w:pPr>
        <w:pStyle w:val="a7"/>
        <w:spacing w:line="240" w:lineRule="auto"/>
        <w:rPr>
          <w:rFonts w:eastAsiaTheme="minorHAnsi"/>
          <w:sz w:val="22"/>
        </w:rPr>
      </w:pPr>
    </w:p>
    <w:p w:rsidR="00ED5B8C" w:rsidRPr="00E5792E" w:rsidRDefault="00BB19B3" w:rsidP="00B04CA9">
      <w:pPr>
        <w:wordWrap/>
        <w:jc w:val="left"/>
        <w:rPr>
          <w:rFonts w:ascii="맑은 고딕" w:eastAsia="맑은 고딕" w:hAnsi="맑은 고딕" w:cs="Times New Roman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>▣</w:t>
      </w:r>
      <w:r w:rsidRPr="00E5792E">
        <w:rPr>
          <w:rFonts w:eastAsiaTheme="minorHAnsi" w:hint="eastAsia"/>
          <w:sz w:val="22"/>
        </w:rPr>
        <w:t xml:space="preserve"> </w:t>
      </w:r>
      <w:r w:rsidR="00B6661F" w:rsidRPr="00E5792E">
        <w:rPr>
          <w:rFonts w:eastAsiaTheme="minorHAnsi"/>
          <w:sz w:val="22"/>
        </w:rPr>
        <w:t xml:space="preserve">Each team must be composed of two or more </w:t>
      </w:r>
      <w:r w:rsidR="0038001E" w:rsidRPr="00E5792E">
        <w:rPr>
          <w:rFonts w:eastAsiaTheme="minorHAnsi" w:hint="eastAsia"/>
          <w:sz w:val="22"/>
        </w:rPr>
        <w:t>members</w:t>
      </w:r>
      <w:r w:rsidR="00443F7A" w:rsidRPr="00E5792E">
        <w:rPr>
          <w:rFonts w:eastAsiaTheme="minorHAnsi" w:hint="eastAsia"/>
          <w:sz w:val="22"/>
        </w:rPr>
        <w:t xml:space="preserve"> </w:t>
      </w:r>
    </w:p>
    <w:p w:rsidR="00443F7A" w:rsidRPr="00E5792E" w:rsidRDefault="00BB19B3">
      <w:pPr>
        <w:rPr>
          <w:rFonts w:eastAsiaTheme="minorHAnsi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>▣</w:t>
      </w:r>
      <w:r w:rsidR="00E940C3" w:rsidRPr="00E5792E">
        <w:rPr>
          <w:rFonts w:eastAsiaTheme="minorHAnsi" w:hint="eastAsia"/>
          <w:sz w:val="22"/>
        </w:rPr>
        <w:t xml:space="preserve"> </w:t>
      </w:r>
      <w:r w:rsidR="00443F7A" w:rsidRPr="00E5792E">
        <w:rPr>
          <w:rFonts w:eastAsiaTheme="minorHAnsi" w:hint="eastAsia"/>
          <w:sz w:val="22"/>
        </w:rPr>
        <w:t>Language: English (</w:t>
      </w:r>
      <w:r w:rsidR="00B7423A" w:rsidRPr="00E5792E">
        <w:rPr>
          <w:rFonts w:eastAsiaTheme="minorHAnsi"/>
          <w:sz w:val="22"/>
        </w:rPr>
        <w:t>both for m</w:t>
      </w:r>
      <w:r w:rsidR="00FA3B67" w:rsidRPr="00E5792E">
        <w:rPr>
          <w:rFonts w:eastAsiaTheme="minorHAnsi" w:hint="eastAsia"/>
          <w:sz w:val="22"/>
        </w:rPr>
        <w:t>emorand</w:t>
      </w:r>
      <w:r w:rsidR="00B7423A" w:rsidRPr="00E5792E">
        <w:rPr>
          <w:rFonts w:eastAsiaTheme="minorHAnsi"/>
          <w:sz w:val="22"/>
        </w:rPr>
        <w:t>a</w:t>
      </w:r>
      <w:r w:rsidR="00443F7A" w:rsidRPr="00E5792E">
        <w:rPr>
          <w:rFonts w:eastAsiaTheme="minorHAnsi" w:hint="eastAsia"/>
          <w:sz w:val="22"/>
        </w:rPr>
        <w:t xml:space="preserve"> and </w:t>
      </w:r>
      <w:r w:rsidR="00B7423A" w:rsidRPr="00E5792E">
        <w:rPr>
          <w:rFonts w:eastAsiaTheme="minorHAnsi"/>
          <w:sz w:val="22"/>
        </w:rPr>
        <w:t>o</w:t>
      </w:r>
      <w:r w:rsidR="00443F7A" w:rsidRPr="00E5792E">
        <w:rPr>
          <w:rFonts w:eastAsiaTheme="minorHAnsi" w:hint="eastAsia"/>
          <w:sz w:val="22"/>
        </w:rPr>
        <w:t xml:space="preserve">ral </w:t>
      </w:r>
      <w:r w:rsidR="00131F0B" w:rsidRPr="00E5792E">
        <w:rPr>
          <w:rFonts w:eastAsiaTheme="minorHAnsi"/>
          <w:sz w:val="22"/>
        </w:rPr>
        <w:t>proceedings</w:t>
      </w:r>
      <w:r w:rsidR="00B7423A" w:rsidRPr="00E5792E">
        <w:rPr>
          <w:rFonts w:eastAsiaTheme="minorHAnsi"/>
          <w:sz w:val="22"/>
        </w:rPr>
        <w:t>)</w:t>
      </w:r>
      <w:r w:rsidR="001A2ED2" w:rsidRPr="00E5792E">
        <w:rPr>
          <w:rFonts w:eastAsiaTheme="minorHAnsi" w:hint="eastAsia"/>
          <w:sz w:val="22"/>
        </w:rPr>
        <w:t xml:space="preserve"> </w:t>
      </w:r>
    </w:p>
    <w:p w:rsidR="00E940C3" w:rsidRPr="00E5792E" w:rsidRDefault="00BB19B3" w:rsidP="009B2E78">
      <w:pPr>
        <w:rPr>
          <w:rFonts w:eastAsiaTheme="minorHAnsi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>▣</w:t>
      </w:r>
      <w:r w:rsidR="00E940C3" w:rsidRPr="00E5792E">
        <w:rPr>
          <w:rFonts w:eastAsiaTheme="minorHAnsi" w:hint="eastAsia"/>
          <w:sz w:val="22"/>
        </w:rPr>
        <w:t xml:space="preserve"> </w:t>
      </w:r>
      <w:r w:rsidR="001A2ED2" w:rsidRPr="00E5792E">
        <w:rPr>
          <w:rFonts w:ascii="맑은 고딕" w:eastAsia="맑은 고딕" w:hAnsi="맑은 고딕" w:cs="Times New Roman" w:hint="eastAsia"/>
          <w:sz w:val="22"/>
        </w:rPr>
        <w:t xml:space="preserve">Official Homepage: </w:t>
      </w:r>
      <w:r w:rsidR="00381510" w:rsidRPr="00E5792E">
        <w:rPr>
          <w:sz w:val="22"/>
        </w:rPr>
        <w:t>http://aplaw.snu.ac.kr/</w:t>
      </w:r>
      <w:r w:rsidR="001A2ED2" w:rsidRPr="00E5792E">
        <w:rPr>
          <w:rFonts w:ascii="맑은 고딕" w:eastAsia="맑은 고딕" w:hAnsi="맑은 고딕" w:cs="Times New Roman" w:hint="eastAsia"/>
          <w:sz w:val="24"/>
        </w:rPr>
        <w:t xml:space="preserve"> </w:t>
      </w:r>
      <w:r w:rsidR="001A2ED2" w:rsidRPr="00E5792E">
        <w:rPr>
          <w:rFonts w:ascii="맑은 고딕" w:eastAsia="맑은 고딕" w:hAnsi="맑은 고딕" w:cs="Times New Roman" w:hint="eastAsia"/>
          <w:sz w:val="22"/>
        </w:rPr>
        <w:t>(</w:t>
      </w:r>
      <w:r w:rsidR="009B2E78" w:rsidRPr="00E5792E">
        <w:rPr>
          <w:rFonts w:ascii="맑은 고딕" w:eastAsia="맑은 고딕" w:hAnsi="맑은 고딕" w:cs="Times New Roman" w:hint="eastAsia"/>
          <w:sz w:val="22"/>
        </w:rPr>
        <w:t xml:space="preserve">details </w:t>
      </w:r>
      <w:r w:rsidR="00A4586B" w:rsidRPr="00E5792E">
        <w:rPr>
          <w:rFonts w:ascii="맑은 고딕" w:eastAsia="맑은 고딕" w:hAnsi="맑은 고딕" w:cs="Times New Roman" w:hint="eastAsia"/>
          <w:sz w:val="22"/>
        </w:rPr>
        <w:t>to be posted</w:t>
      </w:r>
      <w:r w:rsidR="001A2ED2" w:rsidRPr="00E5792E">
        <w:rPr>
          <w:rFonts w:ascii="맑은 고딕" w:eastAsia="맑은 고딕" w:hAnsi="맑은 고딕" w:cs="Times New Roman" w:hint="eastAsia"/>
          <w:sz w:val="22"/>
        </w:rPr>
        <w:t>)</w:t>
      </w:r>
      <w:r w:rsidR="00E940C3" w:rsidRPr="00E5792E">
        <w:rPr>
          <w:rFonts w:eastAsiaTheme="minorHAnsi" w:hint="eastAsia"/>
          <w:sz w:val="22"/>
        </w:rPr>
        <w:t xml:space="preserve"> </w:t>
      </w:r>
    </w:p>
    <w:p w:rsidR="00131F0B" w:rsidRPr="00E5792E" w:rsidRDefault="00BB19B3" w:rsidP="00436814">
      <w:pPr>
        <w:rPr>
          <w:rFonts w:eastAsiaTheme="minorHAnsi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>▣</w:t>
      </w:r>
      <w:r w:rsidR="00E940C3" w:rsidRPr="00E5792E">
        <w:rPr>
          <w:rFonts w:eastAsiaTheme="minorHAnsi" w:hint="eastAsia"/>
          <w:sz w:val="22"/>
        </w:rPr>
        <w:t xml:space="preserve"> </w:t>
      </w:r>
      <w:r w:rsidR="001A56C3" w:rsidRPr="00E5792E">
        <w:rPr>
          <w:rFonts w:eastAsiaTheme="minorHAnsi" w:hint="eastAsia"/>
          <w:sz w:val="22"/>
        </w:rPr>
        <w:t>Awards</w:t>
      </w:r>
      <w:r w:rsidR="00E940C3" w:rsidRPr="00E5792E">
        <w:rPr>
          <w:rFonts w:eastAsiaTheme="minorHAnsi" w:hint="eastAsia"/>
          <w:sz w:val="22"/>
        </w:rPr>
        <w:t xml:space="preserve">: </w:t>
      </w:r>
      <w:r w:rsidR="00436814" w:rsidRPr="00E5792E">
        <w:rPr>
          <w:rFonts w:eastAsiaTheme="minorHAnsi" w:hint="eastAsia"/>
          <w:sz w:val="22"/>
        </w:rPr>
        <w:t>(</w:t>
      </w:r>
      <w:r w:rsidR="00B7423A" w:rsidRPr="00E5792E">
        <w:rPr>
          <w:rFonts w:eastAsiaTheme="minorHAnsi"/>
          <w:sz w:val="22"/>
        </w:rPr>
        <w:t xml:space="preserve">details </w:t>
      </w:r>
      <w:r w:rsidR="00A4586B" w:rsidRPr="00E5792E">
        <w:rPr>
          <w:rFonts w:eastAsiaTheme="minorHAnsi" w:hint="eastAsia"/>
          <w:sz w:val="22"/>
        </w:rPr>
        <w:t>to be posted</w:t>
      </w:r>
      <w:r w:rsidR="00436814" w:rsidRPr="00E5792E">
        <w:rPr>
          <w:rFonts w:eastAsiaTheme="minorHAnsi" w:hint="eastAsia"/>
          <w:sz w:val="22"/>
        </w:rPr>
        <w:t>)</w:t>
      </w:r>
    </w:p>
    <w:p w:rsidR="003F3B74" w:rsidRDefault="00BB19B3" w:rsidP="00A61EB7">
      <w:pPr>
        <w:rPr>
          <w:rFonts w:eastAsiaTheme="minorHAnsi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>▣</w:t>
      </w:r>
      <w:r w:rsidR="002D37B2" w:rsidRPr="00E5792E">
        <w:rPr>
          <w:rFonts w:eastAsiaTheme="minorHAnsi" w:hint="eastAsia"/>
          <w:sz w:val="22"/>
        </w:rPr>
        <w:t xml:space="preserve"> Host</w:t>
      </w:r>
      <w:r w:rsidR="00ED5B8C" w:rsidRPr="00E5792E">
        <w:rPr>
          <w:rFonts w:eastAsiaTheme="minorHAnsi"/>
          <w:sz w:val="22"/>
        </w:rPr>
        <w:t>ed by</w:t>
      </w:r>
      <w:r w:rsidR="00E940C3" w:rsidRPr="00E5792E">
        <w:rPr>
          <w:rFonts w:eastAsiaTheme="minorHAnsi" w:hint="eastAsia"/>
          <w:sz w:val="22"/>
        </w:rPr>
        <w:t>:</w:t>
      </w:r>
      <w:r w:rsidR="00A2709C" w:rsidRPr="00E5792E">
        <w:rPr>
          <w:rFonts w:eastAsiaTheme="minorHAnsi" w:hint="eastAsia"/>
          <w:sz w:val="22"/>
        </w:rPr>
        <w:t xml:space="preserve"> </w:t>
      </w:r>
      <w:r w:rsidR="006E14EC" w:rsidRPr="00E5792E">
        <w:rPr>
          <w:rFonts w:eastAsiaTheme="minorHAnsi" w:hint="eastAsia"/>
          <w:sz w:val="22"/>
        </w:rPr>
        <w:t>Seoul National University Asia-Pacific Law Institute</w:t>
      </w:r>
      <w:r w:rsidR="00A61EB7" w:rsidRPr="00E5792E">
        <w:rPr>
          <w:rFonts w:eastAsiaTheme="minorHAnsi" w:hint="eastAsia"/>
          <w:sz w:val="22"/>
        </w:rPr>
        <w:t xml:space="preserve">, </w:t>
      </w:r>
      <w:r w:rsidR="00A61EB7" w:rsidRPr="00E5792E">
        <w:rPr>
          <w:rFonts w:eastAsiaTheme="minorHAnsi"/>
          <w:sz w:val="22"/>
        </w:rPr>
        <w:t xml:space="preserve">Korean Commercial Arbitration Board, </w:t>
      </w:r>
      <w:r w:rsidR="00A61EB7" w:rsidRPr="00E5792E">
        <w:rPr>
          <w:rFonts w:eastAsiaTheme="minorHAnsi" w:hint="eastAsia"/>
          <w:sz w:val="22"/>
        </w:rPr>
        <w:t xml:space="preserve">The </w:t>
      </w:r>
      <w:r w:rsidR="00A61EB7" w:rsidRPr="00E5792E">
        <w:rPr>
          <w:rFonts w:eastAsiaTheme="minorHAnsi"/>
          <w:sz w:val="22"/>
        </w:rPr>
        <w:t>Korean Council for International Arbitration</w:t>
      </w:r>
    </w:p>
    <w:p w:rsidR="001A52E2" w:rsidRPr="00E5792E" w:rsidRDefault="001A52E2" w:rsidP="00A61EB7">
      <w:pPr>
        <w:rPr>
          <w:rFonts w:eastAsiaTheme="minorHAnsi"/>
          <w:sz w:val="22"/>
        </w:rPr>
      </w:pPr>
      <w:r w:rsidRPr="00E5792E">
        <w:rPr>
          <w:rFonts w:eastAsiaTheme="minorHAnsi" w:hint="eastAsia"/>
          <w:sz w:val="22"/>
        </w:rPr>
        <w:t xml:space="preserve">▣ </w:t>
      </w:r>
      <w:r w:rsidRPr="00E5792E">
        <w:rPr>
          <w:rFonts w:eastAsiaTheme="minorHAnsi"/>
          <w:sz w:val="22"/>
        </w:rPr>
        <w:t>Administered by</w:t>
      </w:r>
      <w:r w:rsidRPr="00E5792E">
        <w:rPr>
          <w:rFonts w:eastAsiaTheme="minorHAnsi" w:hint="eastAsia"/>
          <w:sz w:val="22"/>
        </w:rPr>
        <w:t xml:space="preserve">: </w:t>
      </w:r>
      <w:r w:rsidRPr="00E5792E">
        <w:rPr>
          <w:rFonts w:eastAsiaTheme="minorHAnsi"/>
          <w:sz w:val="22"/>
        </w:rPr>
        <w:t xml:space="preserve">SNU </w:t>
      </w:r>
      <w:r w:rsidRPr="00E5792E">
        <w:rPr>
          <w:rFonts w:eastAsiaTheme="minorHAnsi" w:hint="eastAsia"/>
          <w:sz w:val="22"/>
        </w:rPr>
        <w:t>Center for International Trade and Business Law</w:t>
      </w:r>
    </w:p>
    <w:p w:rsidR="00DE6219" w:rsidRPr="00E5792E" w:rsidRDefault="00DE6219" w:rsidP="00A61EB7">
      <w:pPr>
        <w:rPr>
          <w:rFonts w:eastAsiaTheme="minorHAnsi"/>
          <w:sz w:val="22"/>
        </w:rPr>
      </w:pPr>
      <w:r w:rsidRPr="00E5792E">
        <w:rPr>
          <w:rFonts w:eastAsiaTheme="minorHAnsi" w:hint="eastAsia"/>
          <w:sz w:val="22"/>
        </w:rPr>
        <w:t xml:space="preserve">▣ </w:t>
      </w:r>
      <w:r w:rsidRPr="00E5792E">
        <w:rPr>
          <w:rFonts w:eastAsiaTheme="minorHAnsi"/>
          <w:sz w:val="22"/>
        </w:rPr>
        <w:t xml:space="preserve">Sponsored by: </w:t>
      </w:r>
      <w:r w:rsidR="00863758" w:rsidRPr="00E5792E">
        <w:rPr>
          <w:rFonts w:eastAsiaTheme="minorHAnsi" w:hint="eastAsia"/>
          <w:sz w:val="22"/>
        </w:rPr>
        <w:t>(</w:t>
      </w:r>
      <w:r w:rsidR="00863758" w:rsidRPr="00E5792E">
        <w:rPr>
          <w:rFonts w:eastAsiaTheme="minorHAnsi"/>
          <w:sz w:val="22"/>
        </w:rPr>
        <w:t xml:space="preserve">details </w:t>
      </w:r>
      <w:r w:rsidR="00863758" w:rsidRPr="00E5792E">
        <w:rPr>
          <w:rFonts w:eastAsiaTheme="minorHAnsi" w:hint="eastAsia"/>
          <w:sz w:val="22"/>
        </w:rPr>
        <w:t>to be posted)</w:t>
      </w:r>
    </w:p>
    <w:p w:rsidR="000D52D5" w:rsidRPr="00FC4C0B" w:rsidRDefault="00BB19B3" w:rsidP="00B6661F">
      <w:pPr>
        <w:ind w:rightChars="-94" w:right="-188"/>
        <w:rPr>
          <w:rFonts w:ascii="맑은 고딕" w:eastAsia="맑은 고딕" w:hAnsi="맑은 고딕" w:cs="Times New Roman"/>
          <w:sz w:val="22"/>
        </w:rPr>
      </w:pPr>
      <w:r w:rsidRPr="00E5792E">
        <w:rPr>
          <w:rFonts w:ascii="맑은 고딕" w:eastAsia="맑은 고딕" w:hAnsi="맑은 고딕" w:cs="Times New Roman" w:hint="eastAsia"/>
          <w:sz w:val="22"/>
        </w:rPr>
        <w:t xml:space="preserve">▣ </w:t>
      </w:r>
      <w:r w:rsidR="001A2ED2" w:rsidRPr="00E5792E">
        <w:rPr>
          <w:rFonts w:ascii="맑은 고딕" w:eastAsia="맑은 고딕" w:hAnsi="맑은 고딕" w:cs="Times New Roman" w:hint="eastAsia"/>
          <w:sz w:val="22"/>
        </w:rPr>
        <w:t xml:space="preserve">Contact: </w:t>
      </w:r>
      <w:r w:rsidR="009B2E78" w:rsidRPr="00E5792E">
        <w:rPr>
          <w:rFonts w:ascii="맑은 고딕" w:eastAsia="맑은 고딕" w:hAnsi="맑은 고딕" w:cs="Times New Roman" w:hint="eastAsia"/>
          <w:sz w:val="22"/>
        </w:rPr>
        <w:t xml:space="preserve"> Center for </w:t>
      </w:r>
      <w:r w:rsidR="000D52D5" w:rsidRPr="00E5792E">
        <w:rPr>
          <w:rFonts w:ascii="맑은 고딕" w:eastAsia="맑은 고딕" w:hAnsi="맑은 고딕" w:cs="Times New Roman" w:hint="eastAsia"/>
          <w:sz w:val="22"/>
        </w:rPr>
        <w:t>International T</w:t>
      </w:r>
      <w:r w:rsidR="009B2E78" w:rsidRPr="00E5792E">
        <w:rPr>
          <w:rFonts w:ascii="맑은 고딕" w:eastAsia="맑은 고딕" w:hAnsi="맑은 고딕" w:cs="Times New Roman" w:hint="eastAsia"/>
          <w:sz w:val="22"/>
        </w:rPr>
        <w:t xml:space="preserve">rade and </w:t>
      </w:r>
      <w:r w:rsidR="000D52D5" w:rsidRPr="00E5792E">
        <w:rPr>
          <w:rFonts w:ascii="맑은 고딕" w:eastAsia="맑은 고딕" w:hAnsi="맑은 고딕" w:cs="Times New Roman" w:hint="eastAsia"/>
          <w:sz w:val="22"/>
        </w:rPr>
        <w:t xml:space="preserve">Business </w:t>
      </w:r>
      <w:r w:rsidR="00FC4C0B" w:rsidRPr="00E5792E">
        <w:rPr>
          <w:rFonts w:ascii="맑은 고딕" w:eastAsia="맑은 고딕" w:hAnsi="맑은 고딕" w:cs="Times New Roman"/>
          <w:sz w:val="22"/>
        </w:rPr>
        <w:t xml:space="preserve">Law, </w:t>
      </w:r>
      <w:hyperlink r:id="rId9" w:history="1">
        <w:r w:rsidR="00FC4C0B" w:rsidRPr="00E5792E">
          <w:rPr>
            <w:rStyle w:val="a3"/>
            <w:rFonts w:ascii="맑은 고딕" w:eastAsia="맑은 고딕" w:hAnsi="맑은 고딕" w:cs="Times New Roman"/>
            <w:sz w:val="22"/>
          </w:rPr>
          <w:t>seoulpremoot</w:t>
        </w:r>
        <w:r w:rsidR="00FC4C0B" w:rsidRPr="00E5792E">
          <w:rPr>
            <w:rStyle w:val="a3"/>
            <w:rFonts w:ascii="맑은 고딕" w:eastAsia="맑은 고딕" w:hAnsi="맑은 고딕" w:cs="Times New Roman" w:hint="eastAsia"/>
            <w:sz w:val="22"/>
          </w:rPr>
          <w:t>@snu.ac.kr</w:t>
        </w:r>
      </w:hyperlink>
      <w:r w:rsidR="00FC4C0B" w:rsidRPr="00E5792E">
        <w:rPr>
          <w:rFonts w:ascii="맑은 고딕" w:eastAsia="맑은 고딕" w:hAnsi="맑은 고딕" w:cs="Times New Roman"/>
          <w:sz w:val="22"/>
        </w:rPr>
        <w:t>,</w:t>
      </w:r>
      <w:r w:rsidR="00FC4C0B" w:rsidRPr="00E5792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6661F" w:rsidRPr="00E5792E">
        <w:rPr>
          <w:rFonts w:ascii="맑은 고딕" w:eastAsia="맑은 고딕" w:hAnsi="맑은 고딕" w:cs="Times New Roman"/>
          <w:sz w:val="22"/>
        </w:rPr>
        <w:t xml:space="preserve">Room </w:t>
      </w:r>
      <w:r w:rsidR="000D52D5" w:rsidRPr="00E5792E">
        <w:rPr>
          <w:rFonts w:eastAsiaTheme="minorHAnsi" w:cs="Arial" w:hint="eastAsia"/>
          <w:sz w:val="22"/>
        </w:rPr>
        <w:t xml:space="preserve">17-501, </w:t>
      </w:r>
      <w:r w:rsidR="000D52D5" w:rsidRPr="00E5792E">
        <w:rPr>
          <w:rFonts w:eastAsiaTheme="minorHAnsi" w:cs="Arial"/>
          <w:sz w:val="22"/>
        </w:rPr>
        <w:t>Seoul National University School of Law</w:t>
      </w:r>
      <w:r w:rsidR="00B6661F" w:rsidRPr="00E5792E">
        <w:rPr>
          <w:rFonts w:eastAsiaTheme="minorHAnsi" w:cs="Arial" w:hint="eastAsia"/>
          <w:sz w:val="22"/>
        </w:rPr>
        <w:t xml:space="preserve">, </w:t>
      </w:r>
      <w:r w:rsidR="00DE6219" w:rsidRPr="00E5792E">
        <w:rPr>
          <w:rFonts w:eastAsiaTheme="minorHAnsi" w:cs="Arial"/>
          <w:sz w:val="22"/>
        </w:rPr>
        <w:t>1</w:t>
      </w:r>
      <w:r w:rsidR="000D52D5" w:rsidRPr="00E5792E">
        <w:rPr>
          <w:rFonts w:eastAsiaTheme="minorHAnsi" w:cs="Arial" w:hint="eastAsia"/>
          <w:sz w:val="22"/>
        </w:rPr>
        <w:t xml:space="preserve"> </w:t>
      </w:r>
      <w:r w:rsidR="000D52D5" w:rsidRPr="00E5792E">
        <w:rPr>
          <w:rFonts w:eastAsiaTheme="minorHAnsi" w:cs="Arial"/>
          <w:sz w:val="22"/>
        </w:rPr>
        <w:t>Gwanak-ro, Gwanak-gu, Seoul 08826, Korea</w:t>
      </w:r>
    </w:p>
    <w:p w:rsidR="00735A27" w:rsidRPr="00FC4C0B" w:rsidRDefault="00735A27" w:rsidP="00735A27">
      <w:pPr>
        <w:spacing w:line="400" w:lineRule="exact"/>
        <w:rPr>
          <w:rFonts w:eastAsiaTheme="minorHAnsi"/>
          <w:sz w:val="22"/>
        </w:rPr>
      </w:pPr>
      <w:bookmarkStart w:id="0" w:name="_GoBack"/>
      <w:bookmarkEnd w:id="0"/>
    </w:p>
    <w:sectPr w:rsidR="00735A27" w:rsidRPr="00FC4C0B" w:rsidSect="00436814">
      <w:pgSz w:w="11906" w:h="16838"/>
      <w:pgMar w:top="851" w:right="1191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F0" w:rsidRDefault="005E15F0" w:rsidP="00DA5C3A">
      <w:r>
        <w:separator/>
      </w:r>
    </w:p>
  </w:endnote>
  <w:endnote w:type="continuationSeparator" w:id="0">
    <w:p w:rsidR="005E15F0" w:rsidRDefault="005E15F0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F0" w:rsidRDefault="005E15F0" w:rsidP="00DA5C3A">
      <w:r>
        <w:separator/>
      </w:r>
    </w:p>
  </w:footnote>
  <w:footnote w:type="continuationSeparator" w:id="0">
    <w:p w:rsidR="005E15F0" w:rsidRDefault="005E15F0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4EA"/>
    <w:multiLevelType w:val="hybridMultilevel"/>
    <w:tmpl w:val="B27CEDEA"/>
    <w:lvl w:ilvl="0" w:tplc="B62415AE">
      <w:start w:val="17"/>
      <w:numFmt w:val="bullet"/>
      <w:lvlText w:val="-"/>
      <w:lvlJc w:val="left"/>
      <w:pPr>
        <w:ind w:left="1226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1" w15:restartNumberingAfterBreak="0">
    <w:nsid w:val="7DA753FA"/>
    <w:multiLevelType w:val="hybridMultilevel"/>
    <w:tmpl w:val="11F068A0"/>
    <w:lvl w:ilvl="0" w:tplc="B62415AE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C3"/>
    <w:rsid w:val="0000274F"/>
    <w:rsid w:val="000108F1"/>
    <w:rsid w:val="000165C7"/>
    <w:rsid w:val="00026CEB"/>
    <w:rsid w:val="00030E75"/>
    <w:rsid w:val="000366DD"/>
    <w:rsid w:val="000577B1"/>
    <w:rsid w:val="00076C53"/>
    <w:rsid w:val="00083B05"/>
    <w:rsid w:val="00094225"/>
    <w:rsid w:val="000A4B74"/>
    <w:rsid w:val="000A51A7"/>
    <w:rsid w:val="000B1255"/>
    <w:rsid w:val="000B4E74"/>
    <w:rsid w:val="000B57A7"/>
    <w:rsid w:val="000C331E"/>
    <w:rsid w:val="000C7F95"/>
    <w:rsid w:val="000D52D5"/>
    <w:rsid w:val="000D64E4"/>
    <w:rsid w:val="000E5A76"/>
    <w:rsid w:val="000E7312"/>
    <w:rsid w:val="000F1A99"/>
    <w:rsid w:val="000F1FCA"/>
    <w:rsid w:val="000F3796"/>
    <w:rsid w:val="00101A3E"/>
    <w:rsid w:val="00104A41"/>
    <w:rsid w:val="00120954"/>
    <w:rsid w:val="00126259"/>
    <w:rsid w:val="00131F0B"/>
    <w:rsid w:val="00150764"/>
    <w:rsid w:val="00172F53"/>
    <w:rsid w:val="001932B4"/>
    <w:rsid w:val="001A2622"/>
    <w:rsid w:val="001A2ED2"/>
    <w:rsid w:val="001A302A"/>
    <w:rsid w:val="001A52E2"/>
    <w:rsid w:val="001A56C3"/>
    <w:rsid w:val="001B2CA2"/>
    <w:rsid w:val="001B45EE"/>
    <w:rsid w:val="001E64EF"/>
    <w:rsid w:val="001F2FE1"/>
    <w:rsid w:val="001F527C"/>
    <w:rsid w:val="001F6934"/>
    <w:rsid w:val="002000EC"/>
    <w:rsid w:val="00206675"/>
    <w:rsid w:val="0023352A"/>
    <w:rsid w:val="002407C3"/>
    <w:rsid w:val="00240FAF"/>
    <w:rsid w:val="00250DE6"/>
    <w:rsid w:val="002510D5"/>
    <w:rsid w:val="00263185"/>
    <w:rsid w:val="00271989"/>
    <w:rsid w:val="00282DDE"/>
    <w:rsid w:val="002832A9"/>
    <w:rsid w:val="002841DE"/>
    <w:rsid w:val="002D351B"/>
    <w:rsid w:val="002D37B2"/>
    <w:rsid w:val="002D7607"/>
    <w:rsid w:val="002E4422"/>
    <w:rsid w:val="002F1005"/>
    <w:rsid w:val="00303F6F"/>
    <w:rsid w:val="003046ED"/>
    <w:rsid w:val="00306FD9"/>
    <w:rsid w:val="00332A00"/>
    <w:rsid w:val="00337605"/>
    <w:rsid w:val="003479C0"/>
    <w:rsid w:val="00350714"/>
    <w:rsid w:val="0038001E"/>
    <w:rsid w:val="00381510"/>
    <w:rsid w:val="00396E2A"/>
    <w:rsid w:val="003A0499"/>
    <w:rsid w:val="003C167D"/>
    <w:rsid w:val="003C30F3"/>
    <w:rsid w:val="003D4F4C"/>
    <w:rsid w:val="003F2FA5"/>
    <w:rsid w:val="003F2FB9"/>
    <w:rsid w:val="003F3B74"/>
    <w:rsid w:val="003F445A"/>
    <w:rsid w:val="00400F92"/>
    <w:rsid w:val="004075B2"/>
    <w:rsid w:val="00410676"/>
    <w:rsid w:val="00431EC7"/>
    <w:rsid w:val="00433332"/>
    <w:rsid w:val="00436297"/>
    <w:rsid w:val="00436814"/>
    <w:rsid w:val="00443F7A"/>
    <w:rsid w:val="00450A0B"/>
    <w:rsid w:val="0045342C"/>
    <w:rsid w:val="00462F28"/>
    <w:rsid w:val="00467BDA"/>
    <w:rsid w:val="0047231D"/>
    <w:rsid w:val="0047655F"/>
    <w:rsid w:val="00495345"/>
    <w:rsid w:val="0049572F"/>
    <w:rsid w:val="004C646C"/>
    <w:rsid w:val="004D3AE7"/>
    <w:rsid w:val="004F071C"/>
    <w:rsid w:val="004F692B"/>
    <w:rsid w:val="00506A77"/>
    <w:rsid w:val="0051625D"/>
    <w:rsid w:val="00516846"/>
    <w:rsid w:val="00522921"/>
    <w:rsid w:val="00547A33"/>
    <w:rsid w:val="00552A94"/>
    <w:rsid w:val="00562FD3"/>
    <w:rsid w:val="00571A1B"/>
    <w:rsid w:val="00577ABB"/>
    <w:rsid w:val="00584DE6"/>
    <w:rsid w:val="005905AF"/>
    <w:rsid w:val="005A1C3C"/>
    <w:rsid w:val="005B2FCD"/>
    <w:rsid w:val="005B3610"/>
    <w:rsid w:val="005C65AB"/>
    <w:rsid w:val="005C7F57"/>
    <w:rsid w:val="005D1434"/>
    <w:rsid w:val="005D1B6F"/>
    <w:rsid w:val="005E15F0"/>
    <w:rsid w:val="005F31F2"/>
    <w:rsid w:val="005F6BF0"/>
    <w:rsid w:val="00615961"/>
    <w:rsid w:val="00624FD2"/>
    <w:rsid w:val="0063108E"/>
    <w:rsid w:val="00640B36"/>
    <w:rsid w:val="0065276D"/>
    <w:rsid w:val="0066536E"/>
    <w:rsid w:val="006758A8"/>
    <w:rsid w:val="00691996"/>
    <w:rsid w:val="00691C0D"/>
    <w:rsid w:val="00697150"/>
    <w:rsid w:val="006A027D"/>
    <w:rsid w:val="006A7F44"/>
    <w:rsid w:val="006B26F9"/>
    <w:rsid w:val="006B523C"/>
    <w:rsid w:val="006C6C3A"/>
    <w:rsid w:val="006E14EC"/>
    <w:rsid w:val="006F319E"/>
    <w:rsid w:val="00701224"/>
    <w:rsid w:val="00704AD0"/>
    <w:rsid w:val="0072010A"/>
    <w:rsid w:val="0072479B"/>
    <w:rsid w:val="00735A27"/>
    <w:rsid w:val="007515DF"/>
    <w:rsid w:val="007555CF"/>
    <w:rsid w:val="00770BBB"/>
    <w:rsid w:val="00772A90"/>
    <w:rsid w:val="007739E4"/>
    <w:rsid w:val="00790675"/>
    <w:rsid w:val="007921D2"/>
    <w:rsid w:val="0079408F"/>
    <w:rsid w:val="007B4EA4"/>
    <w:rsid w:val="007D3FC7"/>
    <w:rsid w:val="007D64AA"/>
    <w:rsid w:val="007E4565"/>
    <w:rsid w:val="007E6DA5"/>
    <w:rsid w:val="007E6FA4"/>
    <w:rsid w:val="007F4F37"/>
    <w:rsid w:val="00802803"/>
    <w:rsid w:val="008036A5"/>
    <w:rsid w:val="00805539"/>
    <w:rsid w:val="008072D7"/>
    <w:rsid w:val="00840DAC"/>
    <w:rsid w:val="00847430"/>
    <w:rsid w:val="00847B35"/>
    <w:rsid w:val="008509E9"/>
    <w:rsid w:val="00856B7F"/>
    <w:rsid w:val="008606C3"/>
    <w:rsid w:val="00863758"/>
    <w:rsid w:val="00864DFA"/>
    <w:rsid w:val="00871C48"/>
    <w:rsid w:val="00873C17"/>
    <w:rsid w:val="0088142D"/>
    <w:rsid w:val="008860D6"/>
    <w:rsid w:val="008A2625"/>
    <w:rsid w:val="008B3466"/>
    <w:rsid w:val="008C42D8"/>
    <w:rsid w:val="008C6E65"/>
    <w:rsid w:val="008F3353"/>
    <w:rsid w:val="00913221"/>
    <w:rsid w:val="009179D5"/>
    <w:rsid w:val="00952995"/>
    <w:rsid w:val="009552A3"/>
    <w:rsid w:val="009553EF"/>
    <w:rsid w:val="00955571"/>
    <w:rsid w:val="009646D0"/>
    <w:rsid w:val="009747C8"/>
    <w:rsid w:val="00977D1E"/>
    <w:rsid w:val="0098614A"/>
    <w:rsid w:val="009953F2"/>
    <w:rsid w:val="009A5C91"/>
    <w:rsid w:val="009A7E11"/>
    <w:rsid w:val="009B2E78"/>
    <w:rsid w:val="009B62FE"/>
    <w:rsid w:val="009B6503"/>
    <w:rsid w:val="009B6550"/>
    <w:rsid w:val="009B6CA7"/>
    <w:rsid w:val="009C0A46"/>
    <w:rsid w:val="009D409B"/>
    <w:rsid w:val="009D7961"/>
    <w:rsid w:val="009F0FA1"/>
    <w:rsid w:val="00A15645"/>
    <w:rsid w:val="00A23148"/>
    <w:rsid w:val="00A268F8"/>
    <w:rsid w:val="00A2709C"/>
    <w:rsid w:val="00A42A67"/>
    <w:rsid w:val="00A4586B"/>
    <w:rsid w:val="00A61EB7"/>
    <w:rsid w:val="00A91917"/>
    <w:rsid w:val="00AA4349"/>
    <w:rsid w:val="00AA4ED4"/>
    <w:rsid w:val="00AB2253"/>
    <w:rsid w:val="00AC637F"/>
    <w:rsid w:val="00AD6C7A"/>
    <w:rsid w:val="00B02047"/>
    <w:rsid w:val="00B04CA9"/>
    <w:rsid w:val="00B06911"/>
    <w:rsid w:val="00B120AC"/>
    <w:rsid w:val="00B30C8A"/>
    <w:rsid w:val="00B6401F"/>
    <w:rsid w:val="00B6661F"/>
    <w:rsid w:val="00B6722C"/>
    <w:rsid w:val="00B67774"/>
    <w:rsid w:val="00B7423A"/>
    <w:rsid w:val="00B8085E"/>
    <w:rsid w:val="00B96FEC"/>
    <w:rsid w:val="00BB19B3"/>
    <w:rsid w:val="00BD549B"/>
    <w:rsid w:val="00BE4368"/>
    <w:rsid w:val="00BF4FA8"/>
    <w:rsid w:val="00C04E08"/>
    <w:rsid w:val="00C05551"/>
    <w:rsid w:val="00C44D4D"/>
    <w:rsid w:val="00C46746"/>
    <w:rsid w:val="00C46B31"/>
    <w:rsid w:val="00C55593"/>
    <w:rsid w:val="00C57049"/>
    <w:rsid w:val="00C73666"/>
    <w:rsid w:val="00C73B51"/>
    <w:rsid w:val="00C76608"/>
    <w:rsid w:val="00C815D6"/>
    <w:rsid w:val="00C94646"/>
    <w:rsid w:val="00CB29E9"/>
    <w:rsid w:val="00CB666D"/>
    <w:rsid w:val="00CB7CCE"/>
    <w:rsid w:val="00CD4880"/>
    <w:rsid w:val="00CE4594"/>
    <w:rsid w:val="00CF2F81"/>
    <w:rsid w:val="00CF393B"/>
    <w:rsid w:val="00D01003"/>
    <w:rsid w:val="00D10E70"/>
    <w:rsid w:val="00D119FD"/>
    <w:rsid w:val="00D235AD"/>
    <w:rsid w:val="00D262B2"/>
    <w:rsid w:val="00D40D4D"/>
    <w:rsid w:val="00D615C8"/>
    <w:rsid w:val="00D64ADA"/>
    <w:rsid w:val="00D83CC9"/>
    <w:rsid w:val="00D93682"/>
    <w:rsid w:val="00DA2DE9"/>
    <w:rsid w:val="00DA5C3A"/>
    <w:rsid w:val="00DA5F3B"/>
    <w:rsid w:val="00DD239D"/>
    <w:rsid w:val="00DD3198"/>
    <w:rsid w:val="00DD4E61"/>
    <w:rsid w:val="00DE6219"/>
    <w:rsid w:val="00E06B6B"/>
    <w:rsid w:val="00E15196"/>
    <w:rsid w:val="00E1608B"/>
    <w:rsid w:val="00E24C5A"/>
    <w:rsid w:val="00E2615E"/>
    <w:rsid w:val="00E27056"/>
    <w:rsid w:val="00E35047"/>
    <w:rsid w:val="00E40C31"/>
    <w:rsid w:val="00E5792E"/>
    <w:rsid w:val="00E57B51"/>
    <w:rsid w:val="00E72324"/>
    <w:rsid w:val="00E75BC5"/>
    <w:rsid w:val="00E940C3"/>
    <w:rsid w:val="00EA5D11"/>
    <w:rsid w:val="00EB1413"/>
    <w:rsid w:val="00EB676A"/>
    <w:rsid w:val="00EC2999"/>
    <w:rsid w:val="00EC731E"/>
    <w:rsid w:val="00ED2742"/>
    <w:rsid w:val="00ED5B8C"/>
    <w:rsid w:val="00EE0C59"/>
    <w:rsid w:val="00F04F77"/>
    <w:rsid w:val="00F13779"/>
    <w:rsid w:val="00F14652"/>
    <w:rsid w:val="00F15242"/>
    <w:rsid w:val="00F33671"/>
    <w:rsid w:val="00F40572"/>
    <w:rsid w:val="00F42845"/>
    <w:rsid w:val="00F50E77"/>
    <w:rsid w:val="00F513E9"/>
    <w:rsid w:val="00F55A00"/>
    <w:rsid w:val="00F560A5"/>
    <w:rsid w:val="00F816A9"/>
    <w:rsid w:val="00F83FED"/>
    <w:rsid w:val="00F87B16"/>
    <w:rsid w:val="00F904DF"/>
    <w:rsid w:val="00F9132A"/>
    <w:rsid w:val="00F91FC7"/>
    <w:rsid w:val="00F926F8"/>
    <w:rsid w:val="00FA3B67"/>
    <w:rsid w:val="00FB0B58"/>
    <w:rsid w:val="00FB0E7B"/>
    <w:rsid w:val="00FB46CC"/>
    <w:rsid w:val="00FC4C0B"/>
    <w:rsid w:val="00FC580B"/>
    <w:rsid w:val="00FE27A2"/>
    <w:rsid w:val="00FE7D98"/>
    <w:rsid w:val="00FF2EF4"/>
    <w:rsid w:val="00FF4D39"/>
    <w:rsid w:val="00FF6BE5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D03087-06B7-4022-9F17-2D0B184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4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0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445A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DA5C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5C3A"/>
  </w:style>
  <w:style w:type="paragraph" w:styleId="a6">
    <w:name w:val="footer"/>
    <w:basedOn w:val="a"/>
    <w:link w:val="Char0"/>
    <w:uiPriority w:val="99"/>
    <w:unhideWhenUsed/>
    <w:rsid w:val="00DA5C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5C3A"/>
  </w:style>
  <w:style w:type="paragraph" w:customStyle="1" w:styleId="a7">
    <w:name w:val="바탕글"/>
    <w:basedOn w:val="a"/>
    <w:rsid w:val="003C30F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C4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1F0B"/>
    <w:pPr>
      <w:ind w:leftChars="400" w:left="800"/>
    </w:pPr>
  </w:style>
  <w:style w:type="paragraph" w:styleId="aa">
    <w:name w:val="Date"/>
    <w:basedOn w:val="a"/>
    <w:next w:val="a"/>
    <w:link w:val="Char1"/>
    <w:uiPriority w:val="99"/>
    <w:semiHidden/>
    <w:unhideWhenUsed/>
    <w:rsid w:val="00131F0B"/>
  </w:style>
  <w:style w:type="character" w:customStyle="1" w:styleId="Char1">
    <w:name w:val="날짜 Char"/>
    <w:basedOn w:val="a0"/>
    <w:link w:val="aa"/>
    <w:uiPriority w:val="99"/>
    <w:semiHidden/>
    <w:rsid w:val="0013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gmoo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moot.pac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oulpremoot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</dc:creator>
  <cp:lastModifiedBy>user</cp:lastModifiedBy>
  <cp:revision>3</cp:revision>
  <cp:lastPrinted>2013-09-26T02:46:00Z</cp:lastPrinted>
  <dcterms:created xsi:type="dcterms:W3CDTF">2019-10-10T04:15:00Z</dcterms:created>
  <dcterms:modified xsi:type="dcterms:W3CDTF">2019-10-10T04:25:00Z</dcterms:modified>
</cp:coreProperties>
</file>